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3B" w:rsidRPr="00907594" w:rsidRDefault="00B84B3B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27pt;width:64.8pt;height:63.25pt;z-index:251658240;visibility:visible">
            <v:imagedata r:id="rId4" o:title=""/>
          </v:shape>
        </w:pict>
      </w:r>
      <w:r w:rsidRPr="00907594">
        <w:rPr>
          <w:b/>
          <w:bCs/>
          <w:sz w:val="24"/>
          <w:szCs w:val="24"/>
        </w:rPr>
        <w:t>MERSİN BÜYÜKŞEHİR</w:t>
      </w:r>
    </w:p>
    <w:p w:rsidR="00B84B3B" w:rsidRDefault="00B84B3B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B84B3B" w:rsidRDefault="00B84B3B" w:rsidP="00322B00">
      <w:pPr>
        <w:jc w:val="center"/>
        <w:rPr>
          <w:b/>
          <w:bCs/>
          <w:sz w:val="24"/>
          <w:szCs w:val="24"/>
        </w:rPr>
      </w:pPr>
    </w:p>
    <w:p w:rsidR="00B84B3B" w:rsidRPr="007D2EA5" w:rsidRDefault="00B84B3B" w:rsidP="0029150F">
      <w:pPr>
        <w:pStyle w:val="Heading2"/>
        <w:rPr>
          <w:sz w:val="24"/>
          <w:szCs w:val="24"/>
        </w:rPr>
      </w:pPr>
      <w:r w:rsidRPr="007D2EA5">
        <w:rPr>
          <w:sz w:val="24"/>
          <w:szCs w:val="24"/>
        </w:rPr>
        <w:t>Birleşim Sayısı : (2)</w:t>
      </w:r>
    </w:p>
    <w:p w:rsidR="00B84B3B" w:rsidRPr="007D2EA5" w:rsidRDefault="00B84B3B" w:rsidP="0029150F">
      <w:pPr>
        <w:pStyle w:val="Heading2"/>
        <w:rPr>
          <w:sz w:val="24"/>
          <w:szCs w:val="24"/>
        </w:rPr>
      </w:pPr>
      <w:r w:rsidRPr="007D2EA5">
        <w:rPr>
          <w:sz w:val="24"/>
          <w:szCs w:val="24"/>
        </w:rPr>
        <w:t>Oturum Sayısı : (1)</w:t>
      </w:r>
    </w:p>
    <w:p w:rsidR="00B84B3B" w:rsidRPr="007D2EA5" w:rsidRDefault="00B84B3B" w:rsidP="0029150F">
      <w:pPr>
        <w:pStyle w:val="Heading2"/>
        <w:rPr>
          <w:sz w:val="24"/>
          <w:szCs w:val="24"/>
        </w:rPr>
      </w:pPr>
      <w:r w:rsidRPr="007D2EA5">
        <w:rPr>
          <w:sz w:val="24"/>
          <w:szCs w:val="24"/>
        </w:rPr>
        <w:t>Karar Tarihi    : 13/06/2014</w:t>
      </w:r>
    </w:p>
    <w:p w:rsidR="00B84B3B" w:rsidRPr="007D2EA5" w:rsidRDefault="00B84B3B" w:rsidP="0029150F">
      <w:pPr>
        <w:pStyle w:val="Heading2"/>
        <w:rPr>
          <w:b w:val="0"/>
          <w:bCs w:val="0"/>
          <w:sz w:val="24"/>
          <w:szCs w:val="24"/>
        </w:rPr>
      </w:pPr>
      <w:r w:rsidRPr="007D2EA5">
        <w:rPr>
          <w:sz w:val="24"/>
          <w:szCs w:val="24"/>
        </w:rPr>
        <w:t xml:space="preserve">Karar Sayısı     : </w:t>
      </w:r>
      <w:r>
        <w:rPr>
          <w:sz w:val="24"/>
          <w:szCs w:val="24"/>
        </w:rPr>
        <w:t>227</w:t>
      </w:r>
      <w:r w:rsidRPr="007D2EA5">
        <w:rPr>
          <w:sz w:val="24"/>
          <w:szCs w:val="24"/>
        </w:rPr>
        <w:t xml:space="preserve"> </w:t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  <w:t xml:space="preserve">  </w:t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  <w:t xml:space="preserve">  </w:t>
      </w:r>
      <w:r w:rsidRPr="007D2EA5">
        <w:rPr>
          <w:sz w:val="24"/>
          <w:szCs w:val="24"/>
        </w:rPr>
        <w:tab/>
        <w:t xml:space="preserve"> </w:t>
      </w:r>
      <w:r w:rsidRPr="007D2EA5">
        <w:rPr>
          <w:sz w:val="24"/>
          <w:szCs w:val="24"/>
        </w:rPr>
        <w:tab/>
        <w:t xml:space="preserve">  </w:t>
      </w:r>
      <w:r w:rsidRPr="007D2EA5">
        <w:rPr>
          <w:sz w:val="24"/>
          <w:szCs w:val="24"/>
        </w:rPr>
        <w:tab/>
        <w:t xml:space="preserve"> </w:t>
      </w:r>
    </w:p>
    <w:p w:rsidR="00B84B3B" w:rsidRPr="007D2EA5" w:rsidRDefault="00B84B3B" w:rsidP="00322B00">
      <w:pPr>
        <w:pStyle w:val="Heading1"/>
        <w:jc w:val="center"/>
        <w:rPr>
          <w:spacing w:val="80"/>
          <w:sz w:val="24"/>
          <w:szCs w:val="24"/>
        </w:rPr>
      </w:pPr>
      <w:r w:rsidRPr="007D2EA5">
        <w:rPr>
          <w:spacing w:val="80"/>
          <w:sz w:val="24"/>
          <w:szCs w:val="24"/>
        </w:rPr>
        <w:t>KARAR</w:t>
      </w:r>
    </w:p>
    <w:p w:rsidR="00B84B3B" w:rsidRDefault="00B84B3B" w:rsidP="00322B00">
      <w:pPr>
        <w:ind w:firstLine="708"/>
        <w:jc w:val="both"/>
        <w:rPr>
          <w:sz w:val="24"/>
          <w:szCs w:val="24"/>
        </w:rPr>
      </w:pPr>
    </w:p>
    <w:p w:rsidR="00B84B3B" w:rsidRDefault="00B84B3B" w:rsidP="007D2E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Büyükşehir Belediye Meclisi’nin 09/06/2014 Tarih ve 192 Sayılı ara kararı ile          İmar ve Bayındırlık Komisyonu’na havale edilen; Mersin İli, Yenişehir İlçesi, Afetevler Mahallesi sınırları dahilinde, mülkiyeti Mersin Büyükşehir Belediyesi adına kayıtlı 8287 ada 1 parsel, 8291 ada 1 parsel, 8292 ada 1 parsel, 8289 ada 1 parseli kapsayan alana ilişkin 1/1000 ölçekli uygulama imar planı değişiklik teklifi ile ilgili 11/06/2014 tarihli komisyon raporu okunarak görüşmeye geçildi.</w:t>
      </w:r>
    </w:p>
    <w:p w:rsidR="00B84B3B" w:rsidRDefault="00B84B3B" w:rsidP="00322B00">
      <w:pPr>
        <w:jc w:val="both"/>
        <w:rPr>
          <w:sz w:val="24"/>
          <w:szCs w:val="24"/>
        </w:rPr>
      </w:pPr>
    </w:p>
    <w:p w:rsidR="00B84B3B" w:rsidRPr="004A226F" w:rsidRDefault="00B84B3B" w:rsidP="00FC4A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84B3B" w:rsidRPr="004A226F" w:rsidRDefault="00B84B3B" w:rsidP="00322B00">
      <w:pPr>
        <w:ind w:firstLine="708"/>
        <w:jc w:val="both"/>
        <w:rPr>
          <w:sz w:val="24"/>
          <w:szCs w:val="24"/>
        </w:rPr>
      </w:pPr>
    </w:p>
    <w:p w:rsidR="00B84B3B" w:rsidRDefault="00B84B3B" w:rsidP="00F548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İmar ve Bayındırlık Komisyon Raporunda;</w:t>
      </w:r>
    </w:p>
    <w:p w:rsidR="00B84B3B" w:rsidRPr="005C2EA7" w:rsidRDefault="00B84B3B" w:rsidP="00FC4A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Mersin İli, Yenişehir İlçesi, Afetevler Mahallesi sınırları dahilinde, mülkiyeti Mersin Büyükşehir Belediyesi adına kayıtlı 8287 ada 1 parsel, 8291 ada 1 parsel, 8292 ada 1 parsel, 8289 ada 1 parseli kapsayan alana ilişkin 1/1000 ölçekli uygulama imar planı değişiklik teklifi </w:t>
      </w:r>
      <w:r w:rsidRPr="005C2EA7">
        <w:rPr>
          <w:sz w:val="24"/>
          <w:szCs w:val="24"/>
        </w:rPr>
        <w:t xml:space="preserve">Mersin Büyükşehir Belediye Meclisi’nin </w:t>
      </w:r>
      <w:r>
        <w:rPr>
          <w:sz w:val="24"/>
          <w:szCs w:val="24"/>
        </w:rPr>
        <w:t>09</w:t>
      </w:r>
      <w:r w:rsidRPr="005C2EA7">
        <w:rPr>
          <w:sz w:val="24"/>
          <w:szCs w:val="24"/>
        </w:rPr>
        <w:t>/0</w:t>
      </w:r>
      <w:r>
        <w:rPr>
          <w:sz w:val="24"/>
          <w:szCs w:val="24"/>
        </w:rPr>
        <w:t>6</w:t>
      </w:r>
      <w:r w:rsidRPr="005C2EA7">
        <w:rPr>
          <w:sz w:val="24"/>
          <w:szCs w:val="24"/>
        </w:rPr>
        <w:t xml:space="preserve">/2014 tarih ve </w:t>
      </w:r>
      <w:r>
        <w:rPr>
          <w:sz w:val="24"/>
          <w:szCs w:val="24"/>
        </w:rPr>
        <w:t>192</w:t>
      </w:r>
      <w:r w:rsidRPr="005C2EA7">
        <w:rPr>
          <w:sz w:val="24"/>
          <w:szCs w:val="24"/>
        </w:rPr>
        <w:t xml:space="preserve"> sayılı ara kararı ile İmar ve Bayındırlık Komisyonumuza havale edilmiştir.</w:t>
      </w:r>
    </w:p>
    <w:p w:rsidR="00B84B3B" w:rsidRDefault="00B84B3B" w:rsidP="00FC4AF4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Uygulama İmar Planı değişikliğine konu edilen parseller, </w:t>
      </w:r>
      <w:r w:rsidRPr="00E565D6">
        <w:rPr>
          <w:sz w:val="24"/>
          <w:szCs w:val="24"/>
        </w:rPr>
        <w:t>yürürlü</w:t>
      </w:r>
      <w:r>
        <w:rPr>
          <w:sz w:val="24"/>
          <w:szCs w:val="24"/>
        </w:rPr>
        <w:t xml:space="preserve">kte bulunan </w:t>
      </w:r>
      <w:r w:rsidRPr="00E565D6">
        <w:rPr>
          <w:sz w:val="24"/>
          <w:szCs w:val="24"/>
        </w:rPr>
        <w:t xml:space="preserve">1/5000 Ölçekli Nazım İmar Planında </w:t>
      </w:r>
      <w:r>
        <w:rPr>
          <w:sz w:val="24"/>
          <w:szCs w:val="24"/>
        </w:rPr>
        <w:t xml:space="preserve">ve </w:t>
      </w:r>
      <w:r w:rsidRPr="00E565D6">
        <w:rPr>
          <w:sz w:val="24"/>
          <w:szCs w:val="24"/>
        </w:rPr>
        <w:t xml:space="preserve">1/1000 Ölçekli Uygulama İmar Planında "Belediye Hizmet Alanı (BHA)" olarak planlanmıştır. </w:t>
      </w:r>
    </w:p>
    <w:p w:rsidR="00B84B3B" w:rsidRDefault="00B84B3B" w:rsidP="00FC4A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565D6">
        <w:rPr>
          <w:sz w:val="24"/>
          <w:szCs w:val="24"/>
        </w:rPr>
        <w:t xml:space="preserve">Söz konusu plan değişikliği ile 8289/1, 8291/1 ve 8292/1 parsellerin 1/5000 ölçekli nazım imar planındaki kullanım kararı “Belediye Hizmet Alanı” olarak korunmuş ancak </w:t>
      </w:r>
      <w:r>
        <w:rPr>
          <w:sz w:val="24"/>
          <w:szCs w:val="24"/>
        </w:rPr>
        <w:t xml:space="preserve">alanın daha akılcı kullanımının sağlanabilmesi amacıyla 8291 ada 1 no'lu ve 8289 ada 1 no'lu parseller arasından geçen ve imar uygulamalarında terki gerçekleşmiş 7 metre enkesitli yaya yolu kaldırılmıştır. Söz konusu parsellerin kuzeyinde ve doğusunda yer alan 7 metre enkesitli yolların 10 metreye çıkarılması yöntemiyle imar uygulamalarındaki terk oranı korunmuştur. </w:t>
      </w:r>
    </w:p>
    <w:p w:rsidR="00B84B3B" w:rsidRDefault="00B84B3B" w:rsidP="00FC4A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7864">
        <w:rPr>
          <w:sz w:val="24"/>
          <w:szCs w:val="24"/>
        </w:rPr>
        <w:t>Plan</w:t>
      </w:r>
      <w:r>
        <w:rPr>
          <w:sz w:val="24"/>
          <w:szCs w:val="24"/>
        </w:rPr>
        <w:t xml:space="preserve"> hükümlerinde, </w:t>
      </w:r>
      <w:r w:rsidRPr="00CA613B">
        <w:rPr>
          <w:sz w:val="24"/>
          <w:szCs w:val="24"/>
        </w:rPr>
        <w:t>Belediye Hizmet Alanı (BHA) olarak</w:t>
      </w:r>
      <w:r w:rsidRPr="00C87864">
        <w:rPr>
          <w:sz w:val="24"/>
          <w:szCs w:val="24"/>
        </w:rPr>
        <w:t xml:space="preserve"> gösterilen alanlarda; çok amaçlı pazar yerleri, belediye irtibat bürosu, açık ve kapalı otopark alanları, </w:t>
      </w:r>
      <w:r>
        <w:rPr>
          <w:sz w:val="24"/>
          <w:szCs w:val="24"/>
        </w:rPr>
        <w:t xml:space="preserve">açık ve kapalı </w:t>
      </w:r>
      <w:r w:rsidRPr="00C87864">
        <w:rPr>
          <w:sz w:val="24"/>
          <w:szCs w:val="24"/>
        </w:rPr>
        <w:t>spor tesisleri, bilim merkezi, gençlik merkezi</w:t>
      </w:r>
      <w:r>
        <w:rPr>
          <w:sz w:val="24"/>
          <w:szCs w:val="24"/>
        </w:rPr>
        <w:t xml:space="preserve">, </w:t>
      </w:r>
      <w:r w:rsidRPr="00C87864">
        <w:rPr>
          <w:sz w:val="24"/>
          <w:szCs w:val="24"/>
        </w:rPr>
        <w:t>sosyal</w:t>
      </w:r>
      <w:r>
        <w:rPr>
          <w:sz w:val="24"/>
          <w:szCs w:val="24"/>
        </w:rPr>
        <w:t xml:space="preserve"> ve</w:t>
      </w:r>
      <w:r w:rsidRPr="00C87864">
        <w:rPr>
          <w:sz w:val="24"/>
          <w:szCs w:val="24"/>
        </w:rPr>
        <w:t xml:space="preserve"> kültürel tesis alanları ile bu amaçla</w:t>
      </w:r>
      <w:r>
        <w:rPr>
          <w:sz w:val="24"/>
          <w:szCs w:val="24"/>
        </w:rPr>
        <w:t>rla</w:t>
      </w:r>
      <w:r w:rsidRPr="00C87864">
        <w:rPr>
          <w:sz w:val="24"/>
          <w:szCs w:val="24"/>
        </w:rPr>
        <w:t xml:space="preserve"> </w:t>
      </w:r>
      <w:r>
        <w:rPr>
          <w:sz w:val="24"/>
          <w:szCs w:val="24"/>
        </w:rPr>
        <w:t>yapılacak</w:t>
      </w:r>
      <w:r w:rsidRPr="00C87864">
        <w:rPr>
          <w:sz w:val="24"/>
          <w:szCs w:val="24"/>
        </w:rPr>
        <w:t xml:space="preserve"> tesisl</w:t>
      </w:r>
      <w:r>
        <w:rPr>
          <w:sz w:val="24"/>
          <w:szCs w:val="24"/>
        </w:rPr>
        <w:t>erin gerektirdiği ticari alan kullanımlarının yer alabileceği, yapılaşma koşulu olarak, emsal E</w:t>
      </w:r>
      <w:r w:rsidRPr="00C87864">
        <w:rPr>
          <w:sz w:val="24"/>
          <w:szCs w:val="24"/>
        </w:rPr>
        <w:t>=</w:t>
      </w:r>
      <w:r>
        <w:rPr>
          <w:sz w:val="24"/>
          <w:szCs w:val="24"/>
        </w:rPr>
        <w:t xml:space="preserve"> 1.2</w:t>
      </w:r>
      <w:r w:rsidRPr="00C87864">
        <w:rPr>
          <w:sz w:val="24"/>
          <w:szCs w:val="24"/>
        </w:rPr>
        <w:t>0, TAKS=0</w:t>
      </w:r>
      <w:r>
        <w:rPr>
          <w:sz w:val="24"/>
          <w:szCs w:val="24"/>
        </w:rPr>
        <w:t>.</w:t>
      </w:r>
      <w:r w:rsidRPr="00C87864">
        <w:rPr>
          <w:sz w:val="24"/>
          <w:szCs w:val="24"/>
        </w:rPr>
        <w:t xml:space="preserve">50 ve </w:t>
      </w:r>
      <w:r>
        <w:rPr>
          <w:sz w:val="24"/>
          <w:szCs w:val="24"/>
        </w:rPr>
        <w:t>h</w:t>
      </w:r>
      <w:r w:rsidRPr="00C87864">
        <w:rPr>
          <w:sz w:val="24"/>
          <w:szCs w:val="24"/>
        </w:rPr>
        <w:t xml:space="preserve">max=serbest koşulu </w:t>
      </w:r>
      <w:r>
        <w:rPr>
          <w:sz w:val="24"/>
          <w:szCs w:val="24"/>
        </w:rPr>
        <w:t>belirlenmiştir.</w:t>
      </w:r>
    </w:p>
    <w:p w:rsidR="00B84B3B" w:rsidRDefault="00B84B3B" w:rsidP="00FC4AF4">
      <w:pPr>
        <w:ind w:firstLine="708"/>
        <w:jc w:val="both"/>
        <w:rPr>
          <w:color w:val="000000"/>
          <w:sz w:val="24"/>
          <w:szCs w:val="24"/>
        </w:rPr>
      </w:pPr>
      <w:r w:rsidRPr="005C2EA7">
        <w:rPr>
          <w:sz w:val="24"/>
          <w:szCs w:val="24"/>
        </w:rPr>
        <w:t xml:space="preserve">İmar ve Bayındırlık Komisyonumuz tarafından dosya üzerinde ve ilgili mevzuat çerçevesinde yapılan incelemeler neticesinde; </w:t>
      </w:r>
      <w:r>
        <w:rPr>
          <w:sz w:val="24"/>
          <w:szCs w:val="24"/>
        </w:rPr>
        <w:t xml:space="preserve">teklifin bölgenin alt merkez ihtiyacının karşılanabilecek fonksiyonları içerdiği görüldüğünden </w:t>
      </w:r>
      <w:r w:rsidRPr="00CA613B">
        <w:rPr>
          <w:b/>
          <w:bCs/>
          <w:sz w:val="24"/>
          <w:szCs w:val="24"/>
        </w:rPr>
        <w:t>idareden geldiği şekli ile kabulüne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komi</w:t>
      </w:r>
      <w:r w:rsidRPr="005C2EA7">
        <w:rPr>
          <w:sz w:val="24"/>
          <w:szCs w:val="24"/>
        </w:rPr>
        <w:t>syonumuz tarafından oy birliği</w:t>
      </w:r>
      <w:r>
        <w:rPr>
          <w:sz w:val="24"/>
          <w:szCs w:val="24"/>
        </w:rPr>
        <w:t xml:space="preserve"> </w:t>
      </w:r>
      <w:r w:rsidRPr="005C2EA7">
        <w:rPr>
          <w:sz w:val="24"/>
          <w:szCs w:val="24"/>
        </w:rPr>
        <w:t xml:space="preserve">ile </w:t>
      </w:r>
      <w:r w:rsidRPr="00A1348C">
        <w:rPr>
          <w:sz w:val="24"/>
          <w:szCs w:val="24"/>
        </w:rPr>
        <w:t>karar verilmiştir.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Denilmektedir.</w:t>
      </w:r>
    </w:p>
    <w:p w:rsidR="00B84B3B" w:rsidRDefault="00B84B3B" w:rsidP="00C119B1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Yapılan Müzakereler Sonucunda;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İmar ve Bayındırlık Komisyon raporunun kabulüne, oy birliği ile karar verildi.</w:t>
      </w:r>
    </w:p>
    <w:p w:rsidR="00B84B3B" w:rsidRDefault="00B84B3B" w:rsidP="00322B00">
      <w:pPr>
        <w:ind w:firstLine="708"/>
        <w:jc w:val="both"/>
        <w:rPr>
          <w:sz w:val="24"/>
          <w:szCs w:val="24"/>
        </w:rPr>
      </w:pPr>
    </w:p>
    <w:p w:rsidR="00B84B3B" w:rsidRDefault="00B84B3B" w:rsidP="00322B00">
      <w:pPr>
        <w:jc w:val="both"/>
        <w:rPr>
          <w:b/>
          <w:bCs/>
          <w:sz w:val="24"/>
          <w:szCs w:val="24"/>
        </w:rPr>
      </w:pPr>
    </w:p>
    <w:p w:rsidR="00B84B3B" w:rsidRDefault="00B84B3B" w:rsidP="00322B00">
      <w:pPr>
        <w:jc w:val="both"/>
        <w:rPr>
          <w:b/>
          <w:bCs/>
          <w:sz w:val="24"/>
          <w:szCs w:val="24"/>
        </w:rPr>
      </w:pPr>
    </w:p>
    <w:p w:rsidR="00B84B3B" w:rsidRDefault="00B84B3B" w:rsidP="00C602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Kerim TUFAN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84B3B" w:rsidRDefault="00B84B3B" w:rsidP="00322B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Meclis Başkan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sectPr w:rsidR="00B84B3B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C7BA6"/>
    <w:rsid w:val="000E2A35"/>
    <w:rsid w:val="00115374"/>
    <w:rsid w:val="00137AAB"/>
    <w:rsid w:val="001A3E7C"/>
    <w:rsid w:val="0027048F"/>
    <w:rsid w:val="0029150F"/>
    <w:rsid w:val="002E0685"/>
    <w:rsid w:val="00322B00"/>
    <w:rsid w:val="00351796"/>
    <w:rsid w:val="00380934"/>
    <w:rsid w:val="00381402"/>
    <w:rsid w:val="003903E8"/>
    <w:rsid w:val="003A0927"/>
    <w:rsid w:val="003A54B5"/>
    <w:rsid w:val="003F5DCE"/>
    <w:rsid w:val="00431F9B"/>
    <w:rsid w:val="00434F90"/>
    <w:rsid w:val="0043707A"/>
    <w:rsid w:val="00442A3B"/>
    <w:rsid w:val="00447898"/>
    <w:rsid w:val="00490013"/>
    <w:rsid w:val="004A226F"/>
    <w:rsid w:val="004B14D3"/>
    <w:rsid w:val="004B3B4D"/>
    <w:rsid w:val="004B3C58"/>
    <w:rsid w:val="00510AFE"/>
    <w:rsid w:val="005432E5"/>
    <w:rsid w:val="005C2EA7"/>
    <w:rsid w:val="005C5B43"/>
    <w:rsid w:val="005F12B8"/>
    <w:rsid w:val="00611248"/>
    <w:rsid w:val="006324DF"/>
    <w:rsid w:val="00632796"/>
    <w:rsid w:val="00680972"/>
    <w:rsid w:val="006F01AD"/>
    <w:rsid w:val="006F2CDE"/>
    <w:rsid w:val="006F3F5E"/>
    <w:rsid w:val="007705CD"/>
    <w:rsid w:val="007A7C60"/>
    <w:rsid w:val="007B44C7"/>
    <w:rsid w:val="007D2EA5"/>
    <w:rsid w:val="007E1550"/>
    <w:rsid w:val="007F353F"/>
    <w:rsid w:val="0082600F"/>
    <w:rsid w:val="008A054A"/>
    <w:rsid w:val="008D098D"/>
    <w:rsid w:val="00907594"/>
    <w:rsid w:val="009652F3"/>
    <w:rsid w:val="0099703E"/>
    <w:rsid w:val="009B7C77"/>
    <w:rsid w:val="00A1348C"/>
    <w:rsid w:val="00A604BB"/>
    <w:rsid w:val="00AF1584"/>
    <w:rsid w:val="00AF6F06"/>
    <w:rsid w:val="00B84B3B"/>
    <w:rsid w:val="00BD1A04"/>
    <w:rsid w:val="00BD3427"/>
    <w:rsid w:val="00C119B1"/>
    <w:rsid w:val="00C60203"/>
    <w:rsid w:val="00C87864"/>
    <w:rsid w:val="00CA613B"/>
    <w:rsid w:val="00CA7147"/>
    <w:rsid w:val="00CD2772"/>
    <w:rsid w:val="00D006A2"/>
    <w:rsid w:val="00D5228A"/>
    <w:rsid w:val="00E36304"/>
    <w:rsid w:val="00E565D6"/>
    <w:rsid w:val="00E74120"/>
    <w:rsid w:val="00E765A9"/>
    <w:rsid w:val="00F51C81"/>
    <w:rsid w:val="00F5480C"/>
    <w:rsid w:val="00FC4AF4"/>
    <w:rsid w:val="00FE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432</Words>
  <Characters>2469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4</cp:revision>
  <cp:lastPrinted>2014-06-10T05:36:00Z</cp:lastPrinted>
  <dcterms:created xsi:type="dcterms:W3CDTF">2014-06-13T13:18:00Z</dcterms:created>
  <dcterms:modified xsi:type="dcterms:W3CDTF">2014-06-13T13:58:00Z</dcterms:modified>
</cp:coreProperties>
</file>